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F0D" w:rsidRDefault="00E50F0D" w:rsidP="009E65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599" w:rsidRDefault="009E6599" w:rsidP="00714B5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6599">
        <w:rPr>
          <w:rFonts w:ascii="Arial" w:hAnsi="Arial" w:cs="Arial"/>
          <w:b/>
          <w:sz w:val="24"/>
          <w:szCs w:val="24"/>
        </w:rPr>
        <w:t xml:space="preserve">ANEXO </w:t>
      </w:r>
      <w:r w:rsidR="00E50F0D">
        <w:rPr>
          <w:rFonts w:ascii="Arial" w:hAnsi="Arial" w:cs="Arial"/>
          <w:b/>
          <w:sz w:val="24"/>
          <w:szCs w:val="24"/>
        </w:rPr>
        <w:t>X</w:t>
      </w:r>
      <w:r w:rsidR="00E879CB">
        <w:rPr>
          <w:rFonts w:ascii="Arial" w:hAnsi="Arial" w:cs="Arial"/>
          <w:b/>
          <w:sz w:val="24"/>
          <w:szCs w:val="24"/>
        </w:rPr>
        <w:t>I</w:t>
      </w:r>
    </w:p>
    <w:p w:rsidR="00E879CB" w:rsidRDefault="00E879CB" w:rsidP="00714B5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79CB">
        <w:rPr>
          <w:rFonts w:ascii="Arial" w:hAnsi="Arial" w:cs="Arial"/>
          <w:b/>
          <w:bCs/>
          <w:sz w:val="24"/>
          <w:szCs w:val="24"/>
        </w:rPr>
        <w:t>Modelo declaración de compromiso en relación coa execución de actuacións do plan de recuperación, transformación e resiliencia (PRTR)</w:t>
      </w:r>
    </w:p>
    <w:p w:rsidR="00B622C2" w:rsidRDefault="00B622C2" w:rsidP="00714B5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9"/>
        <w:gridCol w:w="1706"/>
        <w:gridCol w:w="1984"/>
        <w:gridCol w:w="142"/>
        <w:gridCol w:w="1701"/>
        <w:gridCol w:w="562"/>
        <w:gridCol w:w="1977"/>
      </w:tblGrid>
      <w:tr w:rsidR="00C83DBE" w:rsidRPr="00C83DBE" w:rsidTr="009D2879">
        <w:trPr>
          <w:trHeight w:val="454"/>
        </w:trPr>
        <w:tc>
          <w:tcPr>
            <w:tcW w:w="988" w:type="dxa"/>
            <w:gridSpan w:val="2"/>
            <w:tcMar>
              <w:left w:w="0" w:type="dxa"/>
              <w:right w:w="0" w:type="dxa"/>
            </w:tcMar>
            <w:vAlign w:val="bottom"/>
          </w:tcPr>
          <w:p w:rsidR="00C83DBE" w:rsidRPr="00C83DBE" w:rsidRDefault="00C83DBE" w:rsidP="00C83DBE">
            <w:pPr>
              <w:rPr>
                <w:rFonts w:ascii="Arial" w:hAnsi="Arial" w:cs="Arial"/>
                <w:bCs/>
                <w:sz w:val="20"/>
                <w:szCs w:val="24"/>
              </w:rPr>
            </w:pPr>
            <w:r w:rsidRPr="00C83DBE">
              <w:rPr>
                <w:rFonts w:ascii="Arial" w:hAnsi="Arial" w:cs="Arial"/>
                <w:bCs/>
                <w:sz w:val="20"/>
                <w:szCs w:val="24"/>
              </w:rPr>
              <w:t>Don/Dona</w:t>
            </w:r>
          </w:p>
        </w:tc>
        <w:tc>
          <w:tcPr>
            <w:tcW w:w="5533" w:type="dxa"/>
            <w:gridSpan w:val="4"/>
            <w:tcBorders>
              <w:bottom w:val="dotted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83DBE" w:rsidRPr="00C83DBE" w:rsidRDefault="00C83DBE" w:rsidP="009D2879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562" w:type="dxa"/>
            <w:tcMar>
              <w:left w:w="0" w:type="dxa"/>
              <w:right w:w="0" w:type="dxa"/>
            </w:tcMar>
            <w:vAlign w:val="bottom"/>
          </w:tcPr>
          <w:p w:rsidR="00C83DBE" w:rsidRPr="00C83DBE" w:rsidRDefault="00C83DBE" w:rsidP="009D2879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C83DBE">
              <w:rPr>
                <w:rFonts w:ascii="Arial" w:hAnsi="Arial" w:cs="Arial"/>
                <w:bCs/>
                <w:sz w:val="20"/>
                <w:szCs w:val="24"/>
              </w:rPr>
              <w:t>DNI</w:t>
            </w:r>
          </w:p>
        </w:tc>
        <w:tc>
          <w:tcPr>
            <w:tcW w:w="1977" w:type="dxa"/>
            <w:tcBorders>
              <w:bottom w:val="dotted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83DBE" w:rsidRPr="00C83DBE" w:rsidRDefault="00C83DBE" w:rsidP="00955CDE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955CDE" w:rsidRPr="00C83DBE" w:rsidTr="00B622C2">
        <w:trPr>
          <w:trHeight w:val="454"/>
        </w:trPr>
        <w:tc>
          <w:tcPr>
            <w:tcW w:w="4820" w:type="dxa"/>
            <w:gridSpan w:val="5"/>
            <w:tcMar>
              <w:left w:w="0" w:type="dxa"/>
              <w:right w:w="0" w:type="dxa"/>
            </w:tcMar>
            <w:vAlign w:val="bottom"/>
          </w:tcPr>
          <w:p w:rsidR="00955CDE" w:rsidRPr="00C83DBE" w:rsidRDefault="00955CDE" w:rsidP="00AE7997">
            <w:pPr>
              <w:rPr>
                <w:rFonts w:ascii="Arial" w:hAnsi="Arial" w:cs="Arial"/>
                <w:bCs/>
                <w:sz w:val="20"/>
                <w:szCs w:val="24"/>
              </w:rPr>
            </w:pPr>
            <w:r w:rsidRPr="00C83DBE">
              <w:rPr>
                <w:rFonts w:ascii="Arial" w:hAnsi="Arial" w:cs="Arial"/>
                <w:bCs/>
                <w:sz w:val="20"/>
                <w:szCs w:val="24"/>
              </w:rPr>
              <w:t>como presidente/representante/xerente/ da entidade</w:t>
            </w:r>
          </w:p>
        </w:tc>
        <w:tc>
          <w:tcPr>
            <w:tcW w:w="4240" w:type="dxa"/>
            <w:gridSpan w:val="3"/>
            <w:tcBorders>
              <w:bottom w:val="dotted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55CDE" w:rsidRPr="00C83DBE" w:rsidRDefault="00955CDE" w:rsidP="00955CDE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955CDE" w:rsidRPr="00C83DBE" w:rsidTr="00513E45">
        <w:trPr>
          <w:trHeight w:val="454"/>
        </w:trPr>
        <w:tc>
          <w:tcPr>
            <w:tcW w:w="9060" w:type="dxa"/>
            <w:gridSpan w:val="8"/>
            <w:tcBorders>
              <w:bottom w:val="dotted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55CDE" w:rsidRPr="00C83DBE" w:rsidRDefault="00955CDE" w:rsidP="00955CDE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9D2879" w:rsidRPr="00C83DBE" w:rsidTr="009D2879">
        <w:trPr>
          <w:trHeight w:val="454"/>
        </w:trPr>
        <w:tc>
          <w:tcPr>
            <w:tcW w:w="709" w:type="dxa"/>
            <w:tcMar>
              <w:left w:w="0" w:type="dxa"/>
              <w:right w:w="0" w:type="dxa"/>
            </w:tcMar>
            <w:vAlign w:val="bottom"/>
          </w:tcPr>
          <w:p w:rsidR="00955CDE" w:rsidRPr="00C83DBE" w:rsidRDefault="00955CDE" w:rsidP="00AE7997">
            <w:pPr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con NIF</w:t>
            </w:r>
          </w:p>
        </w:tc>
        <w:tc>
          <w:tcPr>
            <w:tcW w:w="1985" w:type="dxa"/>
            <w:gridSpan w:val="2"/>
            <w:tcBorders>
              <w:bottom w:val="dotted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55CDE" w:rsidRPr="00C83DBE" w:rsidRDefault="00955CDE" w:rsidP="00955CDE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55CDE" w:rsidRPr="00C83DBE" w:rsidRDefault="00955CDE" w:rsidP="00AE7997">
            <w:pPr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 domicilio fiscal en</w:t>
            </w:r>
          </w:p>
        </w:tc>
        <w:tc>
          <w:tcPr>
            <w:tcW w:w="4382" w:type="dxa"/>
            <w:gridSpan w:val="4"/>
            <w:tcBorders>
              <w:bottom w:val="dotted" w:sz="12" w:space="0" w:color="auto"/>
            </w:tcBorders>
            <w:vAlign w:val="bottom"/>
          </w:tcPr>
          <w:p w:rsidR="00955CDE" w:rsidRPr="00C83DBE" w:rsidRDefault="00955CDE" w:rsidP="00AE7997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955CDE" w:rsidRPr="00C83DBE" w:rsidTr="00513E45">
        <w:trPr>
          <w:trHeight w:val="454"/>
        </w:trPr>
        <w:tc>
          <w:tcPr>
            <w:tcW w:w="9060" w:type="dxa"/>
            <w:gridSpan w:val="8"/>
            <w:tcBorders>
              <w:bottom w:val="dotted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55CDE" w:rsidRPr="00C83DBE" w:rsidRDefault="00955CDE" w:rsidP="00AE7997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</w:tbl>
    <w:p w:rsidR="00955CDE" w:rsidRDefault="00955CDE" w:rsidP="00955CDE">
      <w:pPr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</w:p>
    <w:p w:rsidR="00E879CB" w:rsidRPr="00C83DBE" w:rsidRDefault="00E879CB" w:rsidP="00E879CB">
      <w:pPr>
        <w:spacing w:line="360" w:lineRule="auto"/>
        <w:jc w:val="both"/>
        <w:rPr>
          <w:rFonts w:ascii="Arial" w:hAnsi="Arial" w:cs="Arial"/>
          <w:bCs/>
          <w:sz w:val="20"/>
          <w:szCs w:val="24"/>
        </w:rPr>
      </w:pPr>
      <w:r w:rsidRPr="00C83DBE">
        <w:rPr>
          <w:rFonts w:ascii="Arial" w:hAnsi="Arial" w:cs="Arial"/>
          <w:bCs/>
          <w:sz w:val="20"/>
          <w:szCs w:val="24"/>
        </w:rPr>
        <w:t>na condición de entidade beneficiaria de axudas financiadas con recursos provenientes do PRTR no marco do Compoñente 26</w:t>
      </w:r>
      <w:r w:rsidR="00B16607">
        <w:rPr>
          <w:rFonts w:ascii="Arial" w:hAnsi="Arial" w:cs="Arial"/>
          <w:bCs/>
          <w:sz w:val="20"/>
          <w:szCs w:val="24"/>
        </w:rPr>
        <w:t>,</w:t>
      </w:r>
      <w:r w:rsidRPr="00C83DBE">
        <w:rPr>
          <w:rFonts w:ascii="Arial" w:hAnsi="Arial" w:cs="Arial"/>
          <w:bCs/>
          <w:sz w:val="20"/>
          <w:szCs w:val="24"/>
        </w:rPr>
        <w:t xml:space="preserve"> Fomento do </w:t>
      </w:r>
      <w:r w:rsidR="00B16607">
        <w:rPr>
          <w:rFonts w:ascii="Arial" w:hAnsi="Arial" w:cs="Arial"/>
          <w:bCs/>
          <w:sz w:val="20"/>
          <w:szCs w:val="24"/>
        </w:rPr>
        <w:t>s</w:t>
      </w:r>
      <w:r w:rsidRPr="00C83DBE">
        <w:rPr>
          <w:rFonts w:ascii="Arial" w:hAnsi="Arial" w:cs="Arial"/>
          <w:bCs/>
          <w:sz w:val="20"/>
          <w:szCs w:val="24"/>
        </w:rPr>
        <w:t xml:space="preserve">ector </w:t>
      </w:r>
      <w:r w:rsidR="00B16607">
        <w:rPr>
          <w:rFonts w:ascii="Arial" w:hAnsi="Arial" w:cs="Arial"/>
          <w:bCs/>
          <w:sz w:val="20"/>
          <w:szCs w:val="24"/>
        </w:rPr>
        <w:t>d</w:t>
      </w:r>
      <w:r w:rsidRPr="00C83DBE">
        <w:rPr>
          <w:rFonts w:ascii="Arial" w:hAnsi="Arial" w:cs="Arial"/>
          <w:bCs/>
          <w:sz w:val="20"/>
          <w:szCs w:val="24"/>
        </w:rPr>
        <w:t xml:space="preserve">eporte-C26.I03.P02, </w:t>
      </w:r>
      <w:r w:rsidR="00B16607">
        <w:rPr>
          <w:rFonts w:ascii="Arial" w:hAnsi="Arial" w:cs="Arial"/>
          <w:bCs/>
          <w:sz w:val="20"/>
          <w:szCs w:val="24"/>
        </w:rPr>
        <w:t>p</w:t>
      </w:r>
      <w:r w:rsidRPr="00C83DBE">
        <w:rPr>
          <w:rFonts w:ascii="Arial" w:hAnsi="Arial" w:cs="Arial"/>
          <w:bCs/>
          <w:sz w:val="20"/>
          <w:szCs w:val="24"/>
        </w:rPr>
        <w:t xml:space="preserve">romoción da </w:t>
      </w:r>
      <w:r w:rsidR="00B16607">
        <w:rPr>
          <w:rFonts w:ascii="Arial" w:hAnsi="Arial" w:cs="Arial"/>
          <w:bCs/>
          <w:sz w:val="20"/>
          <w:szCs w:val="24"/>
        </w:rPr>
        <w:t>i</w:t>
      </w:r>
      <w:r w:rsidRPr="00C83DBE">
        <w:rPr>
          <w:rFonts w:ascii="Arial" w:hAnsi="Arial" w:cs="Arial"/>
          <w:bCs/>
          <w:sz w:val="20"/>
          <w:szCs w:val="24"/>
        </w:rPr>
        <w:t xml:space="preserve">gualdade no </w:t>
      </w:r>
      <w:r w:rsidR="00B16607">
        <w:rPr>
          <w:rFonts w:ascii="Arial" w:hAnsi="Arial" w:cs="Arial"/>
          <w:bCs/>
          <w:sz w:val="20"/>
          <w:szCs w:val="24"/>
        </w:rPr>
        <w:t>d</w:t>
      </w:r>
      <w:r w:rsidRPr="00C83DBE">
        <w:rPr>
          <w:rFonts w:ascii="Arial" w:hAnsi="Arial" w:cs="Arial"/>
          <w:bCs/>
          <w:sz w:val="20"/>
          <w:szCs w:val="24"/>
        </w:rPr>
        <w:t>eporte, manifesta o compromiso da entidade que representa cos estándares máis e</w:t>
      </w:r>
      <w:r w:rsidR="00B16607">
        <w:rPr>
          <w:rFonts w:ascii="Arial" w:hAnsi="Arial" w:cs="Arial"/>
          <w:bCs/>
          <w:sz w:val="20"/>
          <w:szCs w:val="24"/>
        </w:rPr>
        <w:t>x</w:t>
      </w:r>
      <w:r w:rsidRPr="00C83DBE">
        <w:rPr>
          <w:rFonts w:ascii="Arial" w:hAnsi="Arial" w:cs="Arial"/>
          <w:bCs/>
          <w:sz w:val="20"/>
          <w:szCs w:val="24"/>
        </w:rPr>
        <w:t>ixentes en relación co cumprimento das normas xurídicas, éticas e morais, adoptando as medidas necesarias para previr e detectar a fraude, a corrupción e os conflitos de interese, comunicando</w:t>
      </w:r>
      <w:r w:rsidR="00B16607">
        <w:rPr>
          <w:rFonts w:ascii="Arial" w:hAnsi="Arial" w:cs="Arial"/>
          <w:bCs/>
          <w:sz w:val="20"/>
          <w:szCs w:val="24"/>
        </w:rPr>
        <w:t>, de ser o caso,</w:t>
      </w:r>
      <w:r w:rsidRPr="00C83DBE">
        <w:rPr>
          <w:rFonts w:ascii="Arial" w:hAnsi="Arial" w:cs="Arial"/>
          <w:bCs/>
          <w:sz w:val="20"/>
          <w:szCs w:val="24"/>
        </w:rPr>
        <w:t xml:space="preserve"> ás autoridades que proceda os incumprimentos observados.</w:t>
      </w:r>
    </w:p>
    <w:p w:rsidR="00E879CB" w:rsidRDefault="00E879CB" w:rsidP="00E879CB">
      <w:pPr>
        <w:spacing w:line="360" w:lineRule="auto"/>
        <w:jc w:val="both"/>
        <w:rPr>
          <w:rFonts w:ascii="Arial" w:hAnsi="Arial" w:cs="Arial"/>
          <w:bCs/>
          <w:sz w:val="20"/>
          <w:szCs w:val="24"/>
        </w:rPr>
      </w:pPr>
      <w:r w:rsidRPr="00C83DBE">
        <w:rPr>
          <w:rFonts w:ascii="Arial" w:hAnsi="Arial" w:cs="Arial"/>
          <w:bCs/>
          <w:sz w:val="20"/>
          <w:szCs w:val="24"/>
        </w:rPr>
        <w:t xml:space="preserve">Adicionalmente, atendendo ao contido do PRTR, comprométese a respectar os principios de economía circular e evitar impactos negativos significativos no medio ambiente («DNSH» polas súas siglas en inglés «do no </w:t>
      </w:r>
      <w:proofErr w:type="spellStart"/>
      <w:r w:rsidRPr="00C83DBE">
        <w:rPr>
          <w:rFonts w:ascii="Arial" w:hAnsi="Arial" w:cs="Arial"/>
          <w:bCs/>
          <w:sz w:val="20"/>
          <w:szCs w:val="24"/>
        </w:rPr>
        <w:t>significant</w:t>
      </w:r>
      <w:proofErr w:type="spellEnd"/>
      <w:r w:rsidRPr="00C83DBE">
        <w:rPr>
          <w:rFonts w:ascii="Arial" w:hAnsi="Arial" w:cs="Arial"/>
          <w:bCs/>
          <w:sz w:val="20"/>
          <w:szCs w:val="24"/>
        </w:rPr>
        <w:t xml:space="preserve"> </w:t>
      </w:r>
      <w:proofErr w:type="spellStart"/>
      <w:r w:rsidRPr="00C83DBE">
        <w:rPr>
          <w:rFonts w:ascii="Arial" w:hAnsi="Arial" w:cs="Arial"/>
          <w:bCs/>
          <w:sz w:val="20"/>
          <w:szCs w:val="24"/>
        </w:rPr>
        <w:t>harm</w:t>
      </w:r>
      <w:proofErr w:type="spellEnd"/>
      <w:r w:rsidRPr="00C83DBE">
        <w:rPr>
          <w:rFonts w:ascii="Arial" w:hAnsi="Arial" w:cs="Arial"/>
          <w:bCs/>
          <w:sz w:val="20"/>
          <w:szCs w:val="24"/>
        </w:rPr>
        <w:t xml:space="preserve">») na execución das actuacións levadas a cabo no marco do </w:t>
      </w:r>
      <w:r w:rsidR="00513E45">
        <w:rPr>
          <w:rFonts w:ascii="Arial" w:hAnsi="Arial" w:cs="Arial"/>
          <w:bCs/>
          <w:sz w:val="20"/>
          <w:szCs w:val="24"/>
        </w:rPr>
        <w:t>dito plan</w:t>
      </w:r>
      <w:r w:rsidRPr="00C83DBE">
        <w:rPr>
          <w:rFonts w:ascii="Arial" w:hAnsi="Arial" w:cs="Arial"/>
          <w:bCs/>
          <w:sz w:val="20"/>
          <w:szCs w:val="24"/>
        </w:rPr>
        <w:t xml:space="preserve">, e manifesta que non incorre en dobre financiamento e que, </w:t>
      </w:r>
      <w:r w:rsidR="00513E45">
        <w:rPr>
          <w:rFonts w:ascii="Arial" w:hAnsi="Arial" w:cs="Arial"/>
          <w:bCs/>
          <w:sz w:val="20"/>
          <w:szCs w:val="24"/>
        </w:rPr>
        <w:t>de ser o caso</w:t>
      </w:r>
      <w:r w:rsidRPr="00C83DBE">
        <w:rPr>
          <w:rFonts w:ascii="Arial" w:hAnsi="Arial" w:cs="Arial"/>
          <w:bCs/>
          <w:sz w:val="20"/>
          <w:szCs w:val="24"/>
        </w:rPr>
        <w:t>, non lle consta risco de incompatibilidade co réxime de axudas de Estado.</w:t>
      </w:r>
    </w:p>
    <w:p w:rsidR="00513E45" w:rsidRDefault="00513E45" w:rsidP="00E879CB">
      <w:pPr>
        <w:spacing w:line="360" w:lineRule="auto"/>
        <w:jc w:val="both"/>
        <w:rPr>
          <w:rFonts w:ascii="Arial" w:hAnsi="Arial" w:cs="Arial"/>
          <w:bCs/>
          <w:sz w:val="20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328"/>
        <w:gridCol w:w="523"/>
        <w:gridCol w:w="283"/>
        <w:gridCol w:w="1701"/>
        <w:gridCol w:w="2260"/>
      </w:tblGrid>
      <w:tr w:rsidR="00513E45" w:rsidRPr="00C83DBE" w:rsidTr="00513E45">
        <w:trPr>
          <w:trHeight w:val="454"/>
        </w:trPr>
        <w:tc>
          <w:tcPr>
            <w:tcW w:w="426" w:type="dxa"/>
            <w:tcMar>
              <w:left w:w="0" w:type="dxa"/>
              <w:right w:w="0" w:type="dxa"/>
            </w:tcMar>
            <w:vAlign w:val="bottom"/>
          </w:tcPr>
          <w:p w:rsidR="00513E45" w:rsidRPr="00C83DBE" w:rsidRDefault="00513E45" w:rsidP="00513E45">
            <w:pPr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En</w:t>
            </w:r>
          </w:p>
        </w:tc>
        <w:tc>
          <w:tcPr>
            <w:tcW w:w="3543" w:type="dxa"/>
            <w:tcBorders>
              <w:bottom w:val="dotted" w:sz="12" w:space="0" w:color="auto"/>
            </w:tcBorders>
            <w:vAlign w:val="bottom"/>
          </w:tcPr>
          <w:p w:rsidR="00513E45" w:rsidRPr="00C83DBE" w:rsidRDefault="00513E45" w:rsidP="009D2879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328" w:type="dxa"/>
            <w:vAlign w:val="bottom"/>
          </w:tcPr>
          <w:p w:rsidR="00513E45" w:rsidRPr="00C83DBE" w:rsidRDefault="00513E45" w:rsidP="00513E45">
            <w:pPr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a</w:t>
            </w:r>
          </w:p>
        </w:tc>
        <w:tc>
          <w:tcPr>
            <w:tcW w:w="523" w:type="dxa"/>
            <w:tcBorders>
              <w:bottom w:val="dotted" w:sz="12" w:space="0" w:color="auto"/>
            </w:tcBorders>
            <w:vAlign w:val="bottom"/>
          </w:tcPr>
          <w:p w:rsidR="00513E45" w:rsidRPr="00C83DBE" w:rsidRDefault="00513E45" w:rsidP="009D2879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513E45" w:rsidRPr="00C83DBE" w:rsidRDefault="00513E45" w:rsidP="00AE7997">
            <w:pPr>
              <w:jc w:val="right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de</w:t>
            </w:r>
          </w:p>
        </w:tc>
        <w:tc>
          <w:tcPr>
            <w:tcW w:w="1701" w:type="dxa"/>
            <w:tcBorders>
              <w:bottom w:val="dotted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3E45" w:rsidRPr="00C83DBE" w:rsidRDefault="00513E45" w:rsidP="009D2879">
            <w:pPr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13E45" w:rsidRPr="00C83DBE" w:rsidRDefault="00513E45" w:rsidP="00513E45">
            <w:pPr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de 2023</w:t>
            </w:r>
          </w:p>
        </w:tc>
      </w:tr>
    </w:tbl>
    <w:p w:rsidR="00513E45" w:rsidRDefault="00513E45" w:rsidP="00E879CB">
      <w:pPr>
        <w:spacing w:line="360" w:lineRule="auto"/>
        <w:jc w:val="both"/>
        <w:rPr>
          <w:rFonts w:ascii="Arial" w:hAnsi="Arial" w:cs="Arial"/>
          <w:bCs/>
          <w:sz w:val="20"/>
          <w:szCs w:val="24"/>
        </w:rPr>
      </w:pPr>
    </w:p>
    <w:p w:rsidR="00513E45" w:rsidRDefault="00513E45" w:rsidP="00E879CB">
      <w:pPr>
        <w:spacing w:line="360" w:lineRule="auto"/>
        <w:jc w:val="both"/>
        <w:rPr>
          <w:rFonts w:ascii="Arial" w:hAnsi="Arial" w:cs="Arial"/>
          <w:bCs/>
          <w:sz w:val="20"/>
          <w:szCs w:val="24"/>
        </w:rPr>
      </w:pPr>
    </w:p>
    <w:p w:rsidR="00513E45" w:rsidRDefault="00513E45" w:rsidP="00E879CB">
      <w:pPr>
        <w:spacing w:line="360" w:lineRule="auto"/>
        <w:jc w:val="both"/>
        <w:rPr>
          <w:rFonts w:ascii="Arial" w:hAnsi="Arial" w:cs="Arial"/>
          <w:bCs/>
          <w:sz w:val="20"/>
          <w:szCs w:val="24"/>
        </w:rPr>
      </w:pPr>
    </w:p>
    <w:p w:rsidR="00513E45" w:rsidRDefault="00513E45" w:rsidP="00E879CB">
      <w:pPr>
        <w:spacing w:line="360" w:lineRule="auto"/>
        <w:jc w:val="both"/>
        <w:rPr>
          <w:rFonts w:ascii="Arial" w:hAnsi="Arial" w:cs="Arial"/>
          <w:bCs/>
          <w:sz w:val="20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3"/>
        <w:gridCol w:w="7110"/>
      </w:tblGrid>
      <w:tr w:rsidR="00513E45" w:rsidRPr="00C83DBE" w:rsidTr="00513E45">
        <w:trPr>
          <w:trHeight w:val="454"/>
        </w:trPr>
        <w:tc>
          <w:tcPr>
            <w:tcW w:w="512" w:type="dxa"/>
            <w:tcMar>
              <w:left w:w="0" w:type="dxa"/>
              <w:right w:w="0" w:type="dxa"/>
            </w:tcMar>
            <w:vAlign w:val="bottom"/>
          </w:tcPr>
          <w:p w:rsidR="00513E45" w:rsidRPr="00C83DBE" w:rsidRDefault="00513E45" w:rsidP="00AE7997">
            <w:pPr>
              <w:rPr>
                <w:rFonts w:ascii="Arial" w:hAnsi="Arial" w:cs="Arial"/>
                <w:bCs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Asdo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  <w:tc>
          <w:tcPr>
            <w:tcW w:w="7143" w:type="dxa"/>
            <w:gridSpan w:val="2"/>
            <w:tcBorders>
              <w:bottom w:val="dotted" w:sz="12" w:space="0" w:color="auto"/>
            </w:tcBorders>
            <w:vAlign w:val="bottom"/>
          </w:tcPr>
          <w:p w:rsidR="00513E45" w:rsidRPr="00C83DBE" w:rsidRDefault="00513E45" w:rsidP="00AE7997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513E45" w:rsidRPr="00C83DBE" w:rsidTr="00513E45">
        <w:trPr>
          <w:trHeight w:val="454"/>
        </w:trPr>
        <w:tc>
          <w:tcPr>
            <w:tcW w:w="545" w:type="dxa"/>
            <w:gridSpan w:val="2"/>
            <w:tcMar>
              <w:left w:w="0" w:type="dxa"/>
              <w:right w:w="0" w:type="dxa"/>
            </w:tcMar>
            <w:vAlign w:val="bottom"/>
          </w:tcPr>
          <w:p w:rsidR="00513E45" w:rsidRPr="00C83DBE" w:rsidRDefault="00513E45" w:rsidP="00AE7997">
            <w:pPr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Cargo</w:t>
            </w:r>
          </w:p>
        </w:tc>
        <w:tc>
          <w:tcPr>
            <w:tcW w:w="7110" w:type="dxa"/>
            <w:tcBorders>
              <w:bottom w:val="dotted" w:sz="12" w:space="0" w:color="auto"/>
            </w:tcBorders>
            <w:vAlign w:val="bottom"/>
          </w:tcPr>
          <w:p w:rsidR="00513E45" w:rsidRPr="00C83DBE" w:rsidRDefault="00513E45" w:rsidP="00AE7997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</w:tbl>
    <w:p w:rsidR="009E6599" w:rsidRPr="00C83DBE" w:rsidRDefault="009E6599" w:rsidP="00E879CB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sectPr w:rsidR="009E6599" w:rsidRPr="00C83DBE" w:rsidSect="005D358A">
      <w:headerReference w:type="default" r:id="rId6"/>
      <w:pgSz w:w="11906" w:h="16838"/>
      <w:pgMar w:top="1418" w:right="1418" w:bottom="1418" w:left="1418" w:header="0" w:footer="0" w:gutter="0"/>
      <w:cols w:space="708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599" w:rsidRDefault="009E6599" w:rsidP="009E6599">
      <w:pPr>
        <w:spacing w:after="0" w:line="240" w:lineRule="auto"/>
      </w:pPr>
      <w:r>
        <w:separator/>
      </w:r>
    </w:p>
  </w:endnote>
  <w:endnote w:type="continuationSeparator" w:id="0">
    <w:p w:rsidR="009E6599" w:rsidRDefault="009E6599" w:rsidP="009E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599" w:rsidRDefault="009E6599" w:rsidP="009E6599">
      <w:pPr>
        <w:spacing w:after="0" w:line="240" w:lineRule="auto"/>
      </w:pPr>
      <w:r>
        <w:separator/>
      </w:r>
    </w:p>
  </w:footnote>
  <w:footnote w:type="continuationSeparator" w:id="0">
    <w:p w:rsidR="009E6599" w:rsidRDefault="009E6599" w:rsidP="009E6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599" w:rsidRDefault="009E6599">
    <w:pPr>
      <w:pStyle w:val="Encabezado"/>
    </w:pPr>
  </w:p>
  <w:p w:rsidR="009E6599" w:rsidRDefault="009E6599">
    <w:pPr>
      <w:pStyle w:val="Encabezado"/>
    </w:pPr>
  </w:p>
  <w:p w:rsidR="00EF7963" w:rsidRDefault="00EF7963" w:rsidP="00EF7963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47811D6A" wp14:editId="3F524533">
          <wp:extent cx="2908800" cy="356400"/>
          <wp:effectExtent l="0" t="0" r="6350" b="5715"/>
          <wp:docPr id="1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88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  <w:szCs w:val="24"/>
      </w:rPr>
      <w:t xml:space="preserve">   </w:t>
    </w:r>
    <w:r w:rsidR="00513E45">
      <w:rPr>
        <w:rFonts w:ascii="Arial" w:hAnsi="Arial" w:cs="Arial"/>
        <w:b/>
        <w:sz w:val="24"/>
        <w:szCs w:val="24"/>
      </w:rPr>
      <w:t xml:space="preserve">   </w:t>
    </w:r>
    <w:r>
      <w:rPr>
        <w:rFonts w:ascii="Arial" w:hAnsi="Arial" w:cs="Arial"/>
        <w:b/>
        <w:sz w:val="24"/>
        <w:szCs w:val="24"/>
      </w:rPr>
      <w:t xml:space="preserve"> </w:t>
    </w:r>
    <w:r>
      <w:rPr>
        <w:noProof/>
      </w:rPr>
      <w:drawing>
        <wp:inline distT="0" distB="0" distL="0" distR="0" wp14:anchorId="52357943" wp14:editId="6879E0F8">
          <wp:extent cx="2113200" cy="374400"/>
          <wp:effectExtent l="0" t="0" r="1905" b="6985"/>
          <wp:docPr id="12" name="Imagen 12" descr="https://csed.csd.gob.es/images/ban-esc-gob-min-c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csed.csd.gob.es/images/ban-esc-gob-min-csd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8"/>
                  <a:stretch/>
                </pic:blipFill>
                <pic:spPr bwMode="auto">
                  <a:xfrm>
                    <a:off x="0" y="0"/>
                    <a:ext cx="21132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  <w:szCs w:val="24"/>
      </w:rPr>
      <w:t xml:space="preserve"> </w:t>
    </w:r>
    <w:r>
      <w:rPr>
        <w:noProof/>
      </w:rPr>
      <w:drawing>
        <wp:inline distT="0" distB="0" distL="0" distR="0" wp14:anchorId="26B87DEF" wp14:editId="0EC40CA0">
          <wp:extent cx="383062" cy="293094"/>
          <wp:effectExtent l="0" t="0" r="0" b="0"/>
          <wp:docPr id="13" name="Imagen 13" descr="Plan de Recuperación, Transformación y Resili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lan de Recuperación, Transformación y Resilienc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799" cy="355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6599" w:rsidRDefault="009E65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30"/>
  <w:drawingGridVerticalSpacing w:val="299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99"/>
    <w:rsid w:val="00045981"/>
    <w:rsid w:val="001840BF"/>
    <w:rsid w:val="002B7416"/>
    <w:rsid w:val="004F4D9F"/>
    <w:rsid w:val="00513E45"/>
    <w:rsid w:val="005D358A"/>
    <w:rsid w:val="006828D4"/>
    <w:rsid w:val="00714B58"/>
    <w:rsid w:val="008F4FDF"/>
    <w:rsid w:val="00955CDE"/>
    <w:rsid w:val="009D2879"/>
    <w:rsid w:val="009E6599"/>
    <w:rsid w:val="00B16607"/>
    <w:rsid w:val="00B622C2"/>
    <w:rsid w:val="00B915C8"/>
    <w:rsid w:val="00C83DBE"/>
    <w:rsid w:val="00E50F0D"/>
    <w:rsid w:val="00E879CB"/>
    <w:rsid w:val="00E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7F60B5"/>
  <w15:chartTrackingRefBased/>
  <w15:docId w15:val="{63FF30A3-5800-475D-A342-1AE28B3D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6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599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9E6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599"/>
    <w:rPr>
      <w:lang w:val="gl-ES"/>
    </w:rPr>
  </w:style>
  <w:style w:type="table" w:styleId="Tablaconcuadrcula">
    <w:name w:val="Table Grid"/>
    <w:basedOn w:val="Tablanormal"/>
    <w:uiPriority w:val="39"/>
    <w:rsid w:val="00C8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Sampedro Grande, Jorge Rubén</dc:creator>
  <cp:keywords/>
  <dc:description/>
  <cp:lastModifiedBy>Veiga Codesido, Jorge</cp:lastModifiedBy>
  <cp:revision>10</cp:revision>
  <cp:lastPrinted>2023-04-26T08:56:00Z</cp:lastPrinted>
  <dcterms:created xsi:type="dcterms:W3CDTF">2023-03-16T09:45:00Z</dcterms:created>
  <dcterms:modified xsi:type="dcterms:W3CDTF">2023-04-26T11:25:00Z</dcterms:modified>
</cp:coreProperties>
</file>